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CF9" w:rsidRDefault="00826CF9" w:rsidP="00826CF9">
      <w:pPr>
        <w:pStyle w:val="Standard"/>
        <w:jc w:val="center"/>
        <w:rPr>
          <w:i/>
          <w:iCs/>
          <w:sz w:val="20"/>
          <w:szCs w:val="20"/>
        </w:rPr>
      </w:pPr>
      <w:bookmarkStart w:id="0" w:name="_GoBack"/>
      <w:bookmarkEnd w:id="0"/>
      <w:r>
        <w:rPr>
          <w:i/>
          <w:iCs/>
          <w:sz w:val="20"/>
          <w:szCs w:val="20"/>
        </w:rPr>
        <w:t>Ukrainos herbas</w:t>
      </w:r>
    </w:p>
    <w:p w:rsidR="00826CF9" w:rsidRDefault="00826CF9" w:rsidP="00826CF9">
      <w:pPr>
        <w:pStyle w:val="Standard"/>
        <w:jc w:val="center"/>
      </w:pPr>
      <w:r>
        <w:rPr>
          <w:sz w:val="20"/>
          <w:szCs w:val="20"/>
        </w:rPr>
        <w:t xml:space="preserve">                                                                                              </w:t>
      </w:r>
      <w:r>
        <w:t xml:space="preserve">   Rokiškio rajono savivaldybės administracija</w:t>
      </w:r>
    </w:p>
    <w:p w:rsidR="00826CF9" w:rsidRDefault="00826CF9" w:rsidP="00826CF9">
      <w:pPr>
        <w:pStyle w:val="Standard"/>
      </w:pPr>
      <w:r>
        <w:t xml:space="preserve">                                                                                     2023-03-27 Nr. 5.44-GD-1497</w:t>
      </w:r>
    </w:p>
    <w:p w:rsidR="00826CF9" w:rsidRDefault="00826CF9" w:rsidP="00826CF9">
      <w:pPr>
        <w:pStyle w:val="Standard"/>
        <w:jc w:val="center"/>
        <w:rPr>
          <w:i/>
          <w:iCs/>
          <w:sz w:val="20"/>
          <w:szCs w:val="20"/>
        </w:rPr>
      </w:pPr>
    </w:p>
    <w:p w:rsidR="00826CF9" w:rsidRDefault="00826CF9" w:rsidP="00826CF9">
      <w:pPr>
        <w:pStyle w:val="Standard"/>
        <w:jc w:val="center"/>
        <w:rPr>
          <w:b/>
          <w:bCs/>
        </w:rPr>
      </w:pPr>
      <w:proofErr w:type="spellStart"/>
      <w:r>
        <w:rPr>
          <w:b/>
          <w:bCs/>
        </w:rPr>
        <w:t>Dubno</w:t>
      </w:r>
      <w:proofErr w:type="spellEnd"/>
      <w:r>
        <w:rPr>
          <w:b/>
          <w:bCs/>
        </w:rPr>
        <w:t xml:space="preserve"> miesto savivaldybės taryba</w:t>
      </w:r>
    </w:p>
    <w:p w:rsidR="00826CF9" w:rsidRDefault="00826CF9" w:rsidP="00826CF9">
      <w:pPr>
        <w:pStyle w:val="Standard"/>
        <w:jc w:val="center"/>
        <w:rPr>
          <w:b/>
          <w:bCs/>
        </w:rPr>
      </w:pPr>
    </w:p>
    <w:p w:rsidR="00826CF9" w:rsidRDefault="00826CF9" w:rsidP="00826CF9">
      <w:pPr>
        <w:pStyle w:val="Standard"/>
        <w:jc w:val="center"/>
        <w:rPr>
          <w:b/>
          <w:bCs/>
        </w:rPr>
      </w:pPr>
    </w:p>
    <w:p w:rsidR="00826CF9" w:rsidRDefault="00826CF9" w:rsidP="00826CF9">
      <w:pPr>
        <w:pStyle w:val="Standard"/>
        <w:jc w:val="center"/>
      </w:pPr>
      <w:proofErr w:type="spellStart"/>
      <w:r>
        <w:t>Zamkovа</w:t>
      </w:r>
      <w:proofErr w:type="spellEnd"/>
      <w:r>
        <w:t xml:space="preserve"> g. 4, </w:t>
      </w:r>
      <w:proofErr w:type="spellStart"/>
      <w:r>
        <w:t>Dubno</w:t>
      </w:r>
      <w:proofErr w:type="spellEnd"/>
      <w:r>
        <w:t xml:space="preserve">, </w:t>
      </w:r>
      <w:proofErr w:type="spellStart"/>
      <w:r>
        <w:t>Rivnės</w:t>
      </w:r>
      <w:proofErr w:type="spellEnd"/>
      <w:r>
        <w:t xml:space="preserve"> sritis, Ukraina, 35600, tel./faksas (03656)3-22-00</w:t>
      </w:r>
    </w:p>
    <w:p w:rsidR="00826CF9" w:rsidRDefault="00826CF9" w:rsidP="00826CF9">
      <w:pPr>
        <w:pStyle w:val="Standard"/>
        <w:jc w:val="center"/>
      </w:pPr>
      <w:r>
        <w:t xml:space="preserve">el. paštas: </w:t>
      </w:r>
      <w:proofErr w:type="spellStart"/>
      <w:r>
        <w:t>dubno.@icc.rv.ua</w:t>
      </w:r>
      <w:proofErr w:type="spellEnd"/>
      <w:r>
        <w:t xml:space="preserve"> </w:t>
      </w:r>
      <w:hyperlink r:id="rId5" w:history="1">
        <w:r>
          <w:t>www.dubno-adm.rv.ua</w:t>
        </w:r>
      </w:hyperlink>
      <w:r>
        <w:t xml:space="preserve">  kodas </w:t>
      </w:r>
      <w:r>
        <w:rPr>
          <w:color w:val="202124"/>
        </w:rPr>
        <w:t>ЄДРПОУ 05391063</w:t>
      </w:r>
    </w:p>
    <w:p w:rsidR="00826CF9" w:rsidRDefault="00826CF9" w:rsidP="00826CF9">
      <w:pPr>
        <w:pStyle w:val="Standard"/>
        <w:jc w:val="center"/>
      </w:pPr>
      <w:r>
        <w:rPr>
          <w:color w:val="040C28"/>
        </w:rPr>
        <w:t>№</w:t>
      </w:r>
      <w:r>
        <w:rPr>
          <w:color w:val="202124"/>
        </w:rPr>
        <w:t xml:space="preserve"> </w:t>
      </w:r>
      <w:r>
        <w:rPr>
          <w:color w:val="202124"/>
          <w:u w:val="single"/>
        </w:rPr>
        <w:t>1057/05-02-35/23</w:t>
      </w:r>
      <w:r>
        <w:rPr>
          <w:color w:val="202124"/>
        </w:rPr>
        <w:t xml:space="preserve">  </w:t>
      </w:r>
      <w:r>
        <w:rPr>
          <w:color w:val="202124"/>
          <w:u w:val="single"/>
        </w:rPr>
        <w:t>24.03.23</w:t>
      </w:r>
      <w:r>
        <w:t xml:space="preserve">  </w:t>
      </w:r>
      <w:r>
        <w:rPr>
          <w:b/>
          <w:bCs/>
        </w:rPr>
        <w:t xml:space="preserve"> </w:t>
      </w:r>
    </w:p>
    <w:p w:rsidR="00826CF9" w:rsidRDefault="00826CF9" w:rsidP="00826CF9">
      <w:pPr>
        <w:pStyle w:val="Standard"/>
        <w:jc w:val="center"/>
        <w:rPr>
          <w:b/>
          <w:bCs/>
        </w:rPr>
      </w:pPr>
    </w:p>
    <w:p w:rsidR="00826CF9" w:rsidRDefault="00826CF9" w:rsidP="00826CF9">
      <w:pPr>
        <w:pStyle w:val="Standard"/>
      </w:pPr>
      <w:r>
        <w:t xml:space="preserve">                                                                                   Rokiškio miesto merui (Lietuvos Respublika)</w:t>
      </w:r>
    </w:p>
    <w:p w:rsidR="00826CF9" w:rsidRDefault="00826CF9" w:rsidP="00826CF9">
      <w:pPr>
        <w:pStyle w:val="Standard"/>
      </w:pPr>
      <w:r>
        <w:t xml:space="preserve">                                                                                   p. Ramūnui </w:t>
      </w:r>
      <w:proofErr w:type="spellStart"/>
      <w:r>
        <w:t>Godeliauskui</w:t>
      </w:r>
      <w:proofErr w:type="spellEnd"/>
    </w:p>
    <w:p w:rsidR="00826CF9" w:rsidRDefault="00826CF9" w:rsidP="00826CF9">
      <w:pPr>
        <w:pStyle w:val="Standard"/>
        <w:jc w:val="center"/>
      </w:pPr>
    </w:p>
    <w:p w:rsidR="00826CF9" w:rsidRDefault="00826CF9" w:rsidP="00826CF9">
      <w:pPr>
        <w:pStyle w:val="Standard"/>
        <w:jc w:val="center"/>
      </w:pPr>
    </w:p>
    <w:p w:rsidR="00826CF9" w:rsidRDefault="00826CF9" w:rsidP="00826CF9">
      <w:pPr>
        <w:pStyle w:val="Standard"/>
        <w:jc w:val="center"/>
        <w:rPr>
          <w:b/>
          <w:bCs/>
        </w:rPr>
      </w:pPr>
      <w:r>
        <w:rPr>
          <w:b/>
          <w:bCs/>
        </w:rPr>
        <w:t>Brangūs bičiuliai!</w:t>
      </w:r>
    </w:p>
    <w:p w:rsidR="00826CF9" w:rsidRDefault="00826CF9" w:rsidP="00826CF9">
      <w:pPr>
        <w:pStyle w:val="Standard"/>
        <w:jc w:val="center"/>
        <w:rPr>
          <w:b/>
          <w:bCs/>
        </w:rPr>
      </w:pPr>
    </w:p>
    <w:p w:rsidR="00826CF9" w:rsidRDefault="00826CF9" w:rsidP="00826CF9">
      <w:pPr>
        <w:pStyle w:val="Standard"/>
      </w:pPr>
      <w:r>
        <w:t xml:space="preserve">         Šiuo sunkiu metu, kai Rusijos Federacija, remiama Baltarusijos, pradėjo karą prieš Ukrainą, mūsų šalis turi kovoti su agresoriais visuose frontuose, taip pat ir tarptautiniu lygmeniu.</w:t>
      </w:r>
    </w:p>
    <w:p w:rsidR="00826CF9" w:rsidRDefault="00826CF9" w:rsidP="00826CF9">
      <w:pPr>
        <w:pStyle w:val="Standard"/>
      </w:pPr>
      <w:r>
        <w:t xml:space="preserve">         Todėl, norint gauti veiksmingą tarptautinės bendruomenės atsaką į didėjančią valstybių agresorių grėsmę Ukrainai, </w:t>
      </w:r>
      <w:proofErr w:type="spellStart"/>
      <w:r>
        <w:t>Dubno</w:t>
      </w:r>
      <w:proofErr w:type="spellEnd"/>
      <w:r>
        <w:t xml:space="preserve"> miesto savivaldybės taryba 2023 m. kovo 10 d. priėmė sprendimą Nr. 2767 kreiptis į giminingus miestus su pasiūlymu neleisti Rusijos ir Baltarusijos sportininkams dalyvauti olimpinėse ir Azijos žaidynėse.</w:t>
      </w:r>
    </w:p>
    <w:p w:rsidR="00826CF9" w:rsidRDefault="00826CF9" w:rsidP="00826CF9">
      <w:pPr>
        <w:pStyle w:val="Standard"/>
      </w:pPr>
      <w:r>
        <w:t xml:space="preserve">         Vertindami Jūsų nuolatinę ir stiprią pagalbą su nuoširdžiu dėkingumu tikimės, kad paremsite šį kreipimąsi.</w:t>
      </w:r>
    </w:p>
    <w:p w:rsidR="00826CF9" w:rsidRDefault="00826CF9" w:rsidP="00826CF9">
      <w:pPr>
        <w:pStyle w:val="Standard"/>
      </w:pPr>
    </w:p>
    <w:p w:rsidR="00826CF9" w:rsidRDefault="00826CF9" w:rsidP="00826CF9">
      <w:pPr>
        <w:pStyle w:val="Standard"/>
      </w:pPr>
      <w:r>
        <w:t xml:space="preserve">         Priedas: </w:t>
      </w:r>
      <w:proofErr w:type="spellStart"/>
      <w:r>
        <w:t>Dubno</w:t>
      </w:r>
      <w:proofErr w:type="spellEnd"/>
      <w:r>
        <w:t xml:space="preserve"> miesto savivaldybės tarybos deputatų kreipimasis į giminingus miestus:</w:t>
      </w:r>
    </w:p>
    <w:p w:rsidR="00826CF9" w:rsidRDefault="00826CF9" w:rsidP="00826CF9">
      <w:pPr>
        <w:pStyle w:val="Standard"/>
      </w:pPr>
      <w:proofErr w:type="spellStart"/>
      <w:r>
        <w:t>Lėcius</w:t>
      </w:r>
      <w:proofErr w:type="spellEnd"/>
      <w:r>
        <w:t xml:space="preserve"> (Lenkijos Respublika), Palenkės </w:t>
      </w:r>
      <w:proofErr w:type="spellStart"/>
      <w:r>
        <w:t>Sokoluvas</w:t>
      </w:r>
      <w:proofErr w:type="spellEnd"/>
      <w:r>
        <w:t xml:space="preserve"> (Lenkijos Respublika), </w:t>
      </w:r>
      <w:proofErr w:type="spellStart"/>
      <w:r>
        <w:t>Červionka-Leščynos</w:t>
      </w:r>
      <w:proofErr w:type="spellEnd"/>
      <w:r>
        <w:t xml:space="preserve"> (Lenkijos Respublika), </w:t>
      </w:r>
      <w:proofErr w:type="spellStart"/>
      <w:r>
        <w:t>Uničovas</w:t>
      </w:r>
      <w:proofErr w:type="spellEnd"/>
      <w:r>
        <w:t xml:space="preserve"> (Čekijos Respublika), Rokiškis (Lietuvos Respublika), </w:t>
      </w:r>
      <w:proofErr w:type="spellStart"/>
      <w:r>
        <w:t>Belogradčikas</w:t>
      </w:r>
      <w:proofErr w:type="spellEnd"/>
      <w:r>
        <w:t xml:space="preserve"> (Bulgarijos Respublika) dėl Rusijos ir Baltarusijos sportininkų pašalinimo iš olimpinių ir Azijos žaidynių (3 lapai).  </w:t>
      </w:r>
    </w:p>
    <w:p w:rsidR="00826CF9" w:rsidRDefault="00826CF9" w:rsidP="00826CF9">
      <w:pPr>
        <w:pStyle w:val="Standard"/>
      </w:pPr>
    </w:p>
    <w:p w:rsidR="00826CF9" w:rsidRDefault="00826CF9" w:rsidP="00826CF9">
      <w:pPr>
        <w:pStyle w:val="Standard"/>
      </w:pPr>
    </w:p>
    <w:p w:rsidR="00826CF9" w:rsidRDefault="00826CF9" w:rsidP="00826CF9">
      <w:pPr>
        <w:pStyle w:val="Standard"/>
      </w:pPr>
      <w:r>
        <w:t xml:space="preserve">Savivaldybės meras                                                                                                   </w:t>
      </w:r>
      <w:proofErr w:type="spellStart"/>
      <w:r>
        <w:t>Vasyl</w:t>
      </w:r>
      <w:proofErr w:type="spellEnd"/>
      <w:r>
        <w:t xml:space="preserve"> </w:t>
      </w:r>
      <w:proofErr w:type="spellStart"/>
      <w:r>
        <w:t>Antoniuk</w:t>
      </w:r>
      <w:proofErr w:type="spellEnd"/>
    </w:p>
    <w:p w:rsidR="00826CF9" w:rsidRDefault="00826CF9" w:rsidP="00826CF9">
      <w:pPr>
        <w:pStyle w:val="Standard"/>
      </w:pPr>
    </w:p>
    <w:p w:rsidR="00826CF9" w:rsidRDefault="00826CF9" w:rsidP="00826CF9">
      <w:pPr>
        <w:pStyle w:val="Standard"/>
      </w:pPr>
      <w:r>
        <w:t xml:space="preserve">Oksana </w:t>
      </w:r>
      <w:proofErr w:type="spellStart"/>
      <w:r>
        <w:t>Pritula</w:t>
      </w:r>
      <w:proofErr w:type="spellEnd"/>
      <w:r>
        <w:t xml:space="preserve">, 322-00  </w:t>
      </w:r>
    </w:p>
    <w:p w:rsidR="00826CF9" w:rsidRDefault="00826CF9" w:rsidP="00826CF9">
      <w:pPr>
        <w:pStyle w:val="Standard"/>
      </w:pPr>
    </w:p>
    <w:p w:rsidR="00826CF9" w:rsidRDefault="00826CF9" w:rsidP="00826CF9">
      <w:pPr>
        <w:pStyle w:val="Standard"/>
      </w:pPr>
    </w:p>
    <w:p w:rsidR="00826CF9" w:rsidRDefault="00826CF9" w:rsidP="00826CF9">
      <w:pPr>
        <w:pStyle w:val="Standard"/>
      </w:pPr>
    </w:p>
    <w:p w:rsidR="00826CF9" w:rsidRDefault="00826CF9" w:rsidP="00826CF9">
      <w:pPr>
        <w:pStyle w:val="Standard"/>
      </w:pPr>
    </w:p>
    <w:p w:rsidR="00826CF9" w:rsidRDefault="00826CF9" w:rsidP="00826CF9">
      <w:pPr>
        <w:pStyle w:val="Standard"/>
      </w:pPr>
    </w:p>
    <w:p w:rsidR="00826CF9" w:rsidRDefault="00826CF9" w:rsidP="00826CF9">
      <w:pPr>
        <w:pStyle w:val="Standard"/>
      </w:pPr>
    </w:p>
    <w:p w:rsidR="00826CF9" w:rsidRDefault="00826CF9" w:rsidP="00826CF9">
      <w:pPr>
        <w:pStyle w:val="Standard"/>
      </w:pPr>
    </w:p>
    <w:p w:rsidR="00826CF9" w:rsidRDefault="00826CF9" w:rsidP="00826CF9">
      <w:pPr>
        <w:pStyle w:val="Standard"/>
      </w:pPr>
    </w:p>
    <w:p w:rsidR="00826CF9" w:rsidRDefault="00826CF9" w:rsidP="00826CF9">
      <w:pPr>
        <w:pStyle w:val="Standard"/>
      </w:pPr>
    </w:p>
    <w:p w:rsidR="00826CF9" w:rsidRDefault="00826CF9" w:rsidP="00826CF9">
      <w:pPr>
        <w:pStyle w:val="Standard"/>
      </w:pPr>
    </w:p>
    <w:p w:rsidR="00826CF9" w:rsidRDefault="00826CF9" w:rsidP="00826CF9">
      <w:pPr>
        <w:pStyle w:val="Standard"/>
      </w:pPr>
    </w:p>
    <w:p w:rsidR="00826CF9" w:rsidRDefault="00826CF9" w:rsidP="00826CF9">
      <w:pPr>
        <w:pStyle w:val="Standard"/>
      </w:pPr>
    </w:p>
    <w:p w:rsidR="00826CF9" w:rsidRDefault="00826CF9" w:rsidP="00826CF9">
      <w:pPr>
        <w:pStyle w:val="Standard"/>
      </w:pPr>
    </w:p>
    <w:p w:rsidR="00826CF9" w:rsidRDefault="00826CF9" w:rsidP="00826CF9">
      <w:pPr>
        <w:pStyle w:val="Standard"/>
      </w:pPr>
    </w:p>
    <w:p w:rsidR="00826CF9" w:rsidRDefault="00826CF9" w:rsidP="00826CF9">
      <w:pPr>
        <w:pStyle w:val="Standard"/>
      </w:pPr>
    </w:p>
    <w:p w:rsidR="00826CF9" w:rsidRDefault="00826CF9" w:rsidP="00826CF9">
      <w:pPr>
        <w:pStyle w:val="Standard"/>
      </w:pPr>
    </w:p>
    <w:p w:rsidR="00826CF9" w:rsidRDefault="00826CF9" w:rsidP="00826CF9">
      <w:pPr>
        <w:pStyle w:val="Standard"/>
      </w:pPr>
    </w:p>
    <w:p w:rsidR="00826CF9" w:rsidRDefault="00826CF9" w:rsidP="00826CF9">
      <w:pPr>
        <w:pStyle w:val="Standard"/>
        <w:jc w:val="center"/>
      </w:pPr>
      <w:r>
        <w:lastRenderedPageBreak/>
        <w:t xml:space="preserve">                                                                              Rokiškio rajono savivaldybės administracija</w:t>
      </w:r>
    </w:p>
    <w:p w:rsidR="00826CF9" w:rsidRDefault="00826CF9" w:rsidP="00826CF9">
      <w:pPr>
        <w:pStyle w:val="Standard"/>
      </w:pPr>
      <w:r>
        <w:t xml:space="preserve">                                                                                    Gauta 2023-03-27 Nr. 5.44-GD-1497</w:t>
      </w:r>
    </w:p>
    <w:p w:rsidR="00826CF9" w:rsidRDefault="00826CF9" w:rsidP="00826CF9">
      <w:pPr>
        <w:pStyle w:val="Standard"/>
      </w:pPr>
      <w:r>
        <w:t xml:space="preserve">                                                                                    PATVIRTINTA</w:t>
      </w:r>
    </w:p>
    <w:p w:rsidR="00826CF9" w:rsidRDefault="00826CF9" w:rsidP="00826CF9">
      <w:pPr>
        <w:pStyle w:val="Standard"/>
      </w:pPr>
      <w:r>
        <w:t xml:space="preserve">                                                                                    2023 m. kovo 10 d. </w:t>
      </w:r>
      <w:proofErr w:type="spellStart"/>
      <w:r>
        <w:t>Dubno</w:t>
      </w:r>
      <w:proofErr w:type="spellEnd"/>
      <w:r>
        <w:t xml:space="preserve"> miesto tarybos</w:t>
      </w:r>
    </w:p>
    <w:p w:rsidR="00826CF9" w:rsidRDefault="00826CF9" w:rsidP="00826CF9">
      <w:pPr>
        <w:pStyle w:val="Standard"/>
      </w:pPr>
      <w:r>
        <w:t xml:space="preserve">                                                                                    sprendimu </w:t>
      </w:r>
      <w:r>
        <w:rPr>
          <w:rFonts w:cs="Times New Roman"/>
          <w:bCs/>
        </w:rPr>
        <w:t>№2767</w:t>
      </w:r>
    </w:p>
    <w:p w:rsidR="00826CF9" w:rsidRDefault="00826CF9" w:rsidP="00826CF9">
      <w:pPr>
        <w:pStyle w:val="Standard"/>
        <w:rPr>
          <w:i/>
          <w:iCs/>
          <w:sz w:val="20"/>
          <w:szCs w:val="20"/>
        </w:rPr>
      </w:pPr>
    </w:p>
    <w:p w:rsidR="00826CF9" w:rsidRDefault="00826CF9" w:rsidP="00826CF9">
      <w:pPr>
        <w:pStyle w:val="Standard"/>
        <w:jc w:val="center"/>
      </w:pPr>
      <w:r>
        <w:rPr>
          <w:b/>
          <w:bCs/>
        </w:rPr>
        <w:t>KREIPIMASIS</w:t>
      </w:r>
    </w:p>
    <w:p w:rsidR="00826CF9" w:rsidRDefault="00826CF9" w:rsidP="00826CF9">
      <w:pPr>
        <w:pStyle w:val="Standard"/>
        <w:jc w:val="center"/>
        <w:rPr>
          <w:b/>
          <w:bCs/>
        </w:rPr>
      </w:pPr>
      <w:proofErr w:type="spellStart"/>
      <w:r>
        <w:rPr>
          <w:b/>
          <w:bCs/>
        </w:rPr>
        <w:t>Dubno</w:t>
      </w:r>
      <w:proofErr w:type="spellEnd"/>
      <w:r>
        <w:rPr>
          <w:b/>
          <w:bCs/>
        </w:rPr>
        <w:t xml:space="preserve"> miesto savivaldybės tarybos deputatų kreipimasis į giminingus miestus:</w:t>
      </w:r>
    </w:p>
    <w:p w:rsidR="00826CF9" w:rsidRDefault="00826CF9" w:rsidP="00826CF9">
      <w:pPr>
        <w:pStyle w:val="Standard"/>
        <w:jc w:val="center"/>
      </w:pPr>
      <w:proofErr w:type="spellStart"/>
      <w:r>
        <w:rPr>
          <w:b/>
          <w:bCs/>
        </w:rPr>
        <w:t>Lėcius</w:t>
      </w:r>
      <w:proofErr w:type="spellEnd"/>
      <w:r>
        <w:rPr>
          <w:b/>
          <w:bCs/>
        </w:rPr>
        <w:t xml:space="preserve"> (Lenkijos Respublika), Palenkės </w:t>
      </w:r>
      <w:proofErr w:type="spellStart"/>
      <w:r>
        <w:rPr>
          <w:b/>
          <w:bCs/>
        </w:rPr>
        <w:t>Sokoluvas</w:t>
      </w:r>
      <w:proofErr w:type="spellEnd"/>
      <w:r>
        <w:rPr>
          <w:b/>
          <w:bCs/>
        </w:rPr>
        <w:t xml:space="preserve"> (Lenkijos Respublika), </w:t>
      </w:r>
      <w:proofErr w:type="spellStart"/>
      <w:r>
        <w:rPr>
          <w:b/>
          <w:bCs/>
        </w:rPr>
        <w:t>Červionka-Leščynos</w:t>
      </w:r>
      <w:proofErr w:type="spellEnd"/>
      <w:r>
        <w:rPr>
          <w:b/>
          <w:bCs/>
        </w:rPr>
        <w:t xml:space="preserve"> (Lenkijos Respublika), </w:t>
      </w:r>
      <w:proofErr w:type="spellStart"/>
      <w:r>
        <w:rPr>
          <w:b/>
          <w:bCs/>
        </w:rPr>
        <w:t>Uničovas</w:t>
      </w:r>
      <w:proofErr w:type="spellEnd"/>
      <w:r>
        <w:rPr>
          <w:b/>
          <w:bCs/>
        </w:rPr>
        <w:t xml:space="preserve"> (Čekijos Respublika), Rokiškis (Lietuvos Respublika), </w:t>
      </w:r>
      <w:proofErr w:type="spellStart"/>
      <w:r>
        <w:rPr>
          <w:b/>
          <w:bCs/>
        </w:rPr>
        <w:t>Belogradčikas</w:t>
      </w:r>
      <w:proofErr w:type="spellEnd"/>
      <w:r>
        <w:rPr>
          <w:b/>
          <w:bCs/>
        </w:rPr>
        <w:t xml:space="preserve"> (Bulgarijos Respublika) dėl Rusijos ir Baltarusijos sportininkų pašalinimo iš olimpinių ir Azijos žaidynių</w:t>
      </w:r>
    </w:p>
    <w:p w:rsidR="00826CF9" w:rsidRDefault="00826CF9" w:rsidP="00826CF9">
      <w:pPr>
        <w:pStyle w:val="Standard"/>
        <w:jc w:val="center"/>
        <w:rPr>
          <w:b/>
          <w:bCs/>
          <w:i/>
          <w:iCs/>
          <w:sz w:val="20"/>
          <w:szCs w:val="20"/>
        </w:rPr>
      </w:pPr>
    </w:p>
    <w:p w:rsidR="00826CF9" w:rsidRDefault="00826CF9" w:rsidP="00826CF9">
      <w:pPr>
        <w:pStyle w:val="Standard"/>
        <w:jc w:val="both"/>
      </w:pPr>
      <w:r>
        <w:rPr>
          <w:b/>
          <w:bCs/>
        </w:rPr>
        <w:t xml:space="preserve">            </w:t>
      </w:r>
      <w:r>
        <w:t xml:space="preserve">2023 m. sausio 25 d. Tarptautinio olimpinio komiteto Vykdomojo komiteto posėdyje buvo paskelbti pasiūlymai dėl Rusijos ir Baltarusijos sportininkų priėmimo į tarptautines sporto varžybas, įskaitant olimpines žaidynes. Kaip skelbiama oficialioje Tarptautinio olimpinio komiteto interneto svetainėje, šiems pasiūlymams pritaria dauguma pasaulio nacionalinių olimpinių komitetų. Siūloma leisti Rusijos ir Baltarusijos sportininkams dalyvauti tarptautinėse sporto varžybose kaip neutraliems sportininkams su sąlyga, kad jie atvirai nesipriešins Tarptautinio olimpinio komiteto taikos palaikymo misijai, t. y. viešai nerems Rusijos Federacijos karo prieš Ukrainą, ir laikysis Pasaulinio </w:t>
      </w:r>
      <w:proofErr w:type="spellStart"/>
      <w:r>
        <w:t>antidopingo</w:t>
      </w:r>
      <w:proofErr w:type="spellEnd"/>
      <w:r>
        <w:t xml:space="preserve"> kodekso reikalavimų. Palaikymo sulaukė ir Azijos olimpinio komiteto pasiūlymas suteikti tokiems sportininkams galimybę dalyvauti Azijos žaidynėse.</w:t>
      </w:r>
    </w:p>
    <w:p w:rsidR="00826CF9" w:rsidRDefault="00826CF9" w:rsidP="00826CF9">
      <w:pPr>
        <w:pStyle w:val="Standard"/>
        <w:jc w:val="both"/>
      </w:pPr>
      <w:r>
        <w:t xml:space="preserve">            </w:t>
      </w:r>
      <w:proofErr w:type="spellStart"/>
      <w:r>
        <w:t>Dubno</w:t>
      </w:r>
      <w:proofErr w:type="spellEnd"/>
      <w:r>
        <w:t xml:space="preserve"> miesto taryba pabrėžia, kad siūlymai leisti teroristinių Rusijos ir Baltarusijos šalių sportininkams dalyvauti tarptautinėse sporto varžybose neatsižvelgia į itin žiaurų ir barbarišką karo, kurį Rusijos Federacija su Baltarusijos parama pradėjo prieš Ukrainą, siekdama vykdyti Ukrainos žmonių genocidą, pobūdį, ypač į neslepiamus fašistinės Rusijos ginkluotųjų pajėgų bandymus išprovokuoti Ukrainoje dirbtinę katastrofą, visiškai sunaikinant energetikos sistemą, apšaudant Zaporožės ir Černobylio atomines elektrines. Tokie pasiūlymai yra šimtų tūkstančių Ukrainos piliečių atminimo įžeidimas, įskaitant daugiau kaip 220 Ukrainos sportininkų, nesavanaudiškai stojusių ginti savo tėvynės ir paaukojusių savo gyvybes kovoje už Ukrainos, kaip demokratinės Europos valstybės, ateitį.</w:t>
      </w:r>
    </w:p>
    <w:p w:rsidR="00826CF9" w:rsidRDefault="00826CF9" w:rsidP="00826CF9">
      <w:pPr>
        <w:pStyle w:val="Standard"/>
        <w:jc w:val="both"/>
      </w:pPr>
      <w:r>
        <w:t xml:space="preserve">            Rusijos agresija prieš Ukrainą yra beprecedentė savo žiaurumu prieš civilius gyventojus, ypač moteris ir vaikus. Beveik 500 ukrainiečių vaikų, kuriuos nužudė Rusijos okupantai, niekada neužaugs. Apie žiaurų elgesį su civiliais gyventojais - masines žudynes, kankinimus ir prievartavimus okupuotuose Ukrainos miestuose ir kaimuose žino visas pasaulis. Barbariškas gyvenamųjų rajonų apšaudymas - tai sąmoningas civilių žudymas, dėl kurio nukenčia daugybė žmonių. Rusijos kariuomenė tyčia naikina mokyklas, vaikų darželius, ligonines ir gimdymo namus, dėl to žūsta ir yra naikinami žmonės. Neseniai įvykdyta raketų ataka prieš gyvenamąjį namą Dniepro mieste, per kurią žuvo daugiau kaip 50 žmonių, įskaitant 5 vaikus, akivaizdžiai patvirtina </w:t>
      </w:r>
      <w:proofErr w:type="spellStart"/>
      <w:r>
        <w:t>kanibališką</w:t>
      </w:r>
      <w:proofErr w:type="spellEnd"/>
      <w:r>
        <w:t xml:space="preserve"> šio karo pobūdį.</w:t>
      </w:r>
    </w:p>
    <w:p w:rsidR="00826CF9" w:rsidRDefault="00826CF9" w:rsidP="00826CF9">
      <w:pPr>
        <w:pStyle w:val="Standard"/>
        <w:jc w:val="both"/>
      </w:pPr>
      <w:r>
        <w:t xml:space="preserve">           Dėl Rusijos ginkluotos agresijos buvo masiškai naikinama Ukrainos sporto infrastruktūra. Nuo karo nukentėjo daugiau kaip 320 sporto objektų, iš kurių 87 buvo visiškai arba iš dalies sunaikinti. Visų pirma buvo sunaikinti stadionas "</w:t>
      </w:r>
      <w:proofErr w:type="spellStart"/>
      <w:r>
        <w:t>Metalist</w:t>
      </w:r>
      <w:proofErr w:type="spellEnd"/>
      <w:r>
        <w:t>" Charkove, sporto kompleksas "</w:t>
      </w:r>
      <w:proofErr w:type="spellStart"/>
      <w:r>
        <w:t>Avangard</w:t>
      </w:r>
      <w:proofErr w:type="spellEnd"/>
      <w:r>
        <w:t xml:space="preserve">" Kijeve, treniruočių ir sporto centras Černigove, baseinas "Neptūnas" </w:t>
      </w:r>
      <w:proofErr w:type="spellStart"/>
      <w:r>
        <w:t>Mariupolyje</w:t>
      </w:r>
      <w:proofErr w:type="spellEnd"/>
      <w:r>
        <w:t xml:space="preserve">, </w:t>
      </w:r>
      <w:proofErr w:type="spellStart"/>
      <w:r>
        <w:t>Donecko</w:t>
      </w:r>
      <w:proofErr w:type="spellEnd"/>
      <w:r>
        <w:t xml:space="preserve"> srityje, ledo sporto rūmai </w:t>
      </w:r>
      <w:proofErr w:type="spellStart"/>
      <w:r>
        <w:t>Sievierodonecke</w:t>
      </w:r>
      <w:proofErr w:type="spellEnd"/>
      <w:r>
        <w:t xml:space="preserve">, </w:t>
      </w:r>
      <w:proofErr w:type="spellStart"/>
      <w:r>
        <w:t>Luhansko</w:t>
      </w:r>
      <w:proofErr w:type="spellEnd"/>
      <w:r>
        <w:t xml:space="preserve"> srityje, stadionas "</w:t>
      </w:r>
      <w:proofErr w:type="spellStart"/>
      <w:r>
        <w:t>Čempion</w:t>
      </w:r>
      <w:proofErr w:type="spellEnd"/>
      <w:r>
        <w:t xml:space="preserve">" </w:t>
      </w:r>
      <w:proofErr w:type="spellStart"/>
      <w:r>
        <w:t>Irpine</w:t>
      </w:r>
      <w:proofErr w:type="spellEnd"/>
      <w:r>
        <w:t>, Kijevo srityje, ir daugybė sporto objektų okupuotose teritorijose. Nuo 2023 m. sausio mėn. žala Ukrainos sporto infrastruktūrai viršijo 250 mln. dolerių.</w:t>
      </w:r>
    </w:p>
    <w:p w:rsidR="00826CF9" w:rsidRDefault="00826CF9" w:rsidP="00826CF9">
      <w:pPr>
        <w:pStyle w:val="Standard"/>
        <w:jc w:val="both"/>
      </w:pPr>
      <w:r>
        <w:t xml:space="preserve">          Nuo 2022 m. vasario 24 d., kai prasidėjo visapusiška Rusijos invazija, šūkis "Sportas už politikos ribų" prarado teisę egzistuoti. Rusijos ir Baltarusijos sportininkai, įskaitant olimpinius čempionus ir prizininkus, pritaria karui prieš Ukrainą - smurtui, žudynėms ir ukrainiečių tautos genocidui; atvirai dalyvaudami Z-paraduose arba tyliai palaikydami šį nuožmiausią totalinį karą, neturėdami pilietinės drąsos ar sąmoningos pozicijos jį pasmerkti.</w:t>
      </w:r>
    </w:p>
    <w:p w:rsidR="00826CF9" w:rsidRDefault="00826CF9" w:rsidP="00826CF9">
      <w:pPr>
        <w:pStyle w:val="Standard"/>
        <w:jc w:val="both"/>
      </w:pPr>
      <w:r>
        <w:t xml:space="preserve">        </w:t>
      </w:r>
      <w:r>
        <w:rPr>
          <w:rFonts w:cs="Times New Roman"/>
        </w:rPr>
        <w:t xml:space="preserve"> Reikėtų suprasti, kad Rusija ir Baltarusija yra linkusios visomis įmanomomis priemonėmis </w:t>
      </w:r>
      <w:r>
        <w:rPr>
          <w:rFonts w:cs="Times New Roman"/>
        </w:rPr>
        <w:lastRenderedPageBreak/>
        <w:t xml:space="preserve">sudaryti klaidingą įspūdį apie tikrąjį savo politikos tikslą, naudodamos sportininkus kaip ideologinį ginklą savo gėdingai propagandai įgyvendinti, stiprinti Rusijos kariuomenės ir </w:t>
      </w:r>
      <w:proofErr w:type="spellStart"/>
      <w:r>
        <w:rPr>
          <w:rFonts w:cs="Times New Roman"/>
        </w:rPr>
        <w:t>zombifikuotos</w:t>
      </w:r>
      <w:proofErr w:type="spellEnd"/>
      <w:r>
        <w:rPr>
          <w:rFonts w:cs="Times New Roman"/>
        </w:rPr>
        <w:t xml:space="preserve"> Rusijos žmonių moralę bei daryti įtaką kitų valstybių sprendimams paremti Ukrainą jos kovoje už laisvę ir nepriklausomybę bei Europos pasirinkimą.</w:t>
      </w:r>
    </w:p>
    <w:p w:rsidR="00826CF9" w:rsidRDefault="00826CF9" w:rsidP="00826CF9">
      <w:pPr>
        <w:pStyle w:val="Standard"/>
        <w:jc w:val="both"/>
      </w:pPr>
      <w:r>
        <w:rPr>
          <w:rFonts w:cs="Times New Roman"/>
        </w:rPr>
        <w:t xml:space="preserve">         Tarp Ukrainos sportininkų, daugelis kurių per karą neteko artimųjų ir draugų, ir Rusijos bei Baltarusijos sportininkų, kurių giminaičiai žudė ukrainiečius, kartu dalyvaujant tarptautinėse sporto varžybose, kils daugybė konfliktų sporto aikštelėse, dėl kurių gali būti sužeisti ar net žūti žmonės. Ypač pavojingos šiuo požiūriu yra kovos ant fechtavimo takelių, imtynių kilimėlių, šaunamųjų ginklų ir šaudymo iš lanko varžybos. Tai taip pat sukels įtampą, galimus ginčus ir muštynes tarp sportininkų ir varžybų organizatorių olimpiniuose kaimeliuose.</w:t>
      </w:r>
    </w:p>
    <w:p w:rsidR="00826CF9" w:rsidRDefault="00826CF9" w:rsidP="00826CF9">
      <w:pPr>
        <w:pStyle w:val="Standard"/>
        <w:jc w:val="both"/>
      </w:pPr>
      <w:r>
        <w:rPr>
          <w:rFonts w:cs="Times New Roman"/>
        </w:rPr>
        <w:t xml:space="preserve">         Be to, neįmanoma įsivaizduoti, kad Ukrainos sportininkai būtų ant prizininkų pakylos greta Rusijos ir Baltarusijos sportininkų. Taip pat nepriimtina, kad Rusijos Federacijos ar Baltarusijos atstovai teisėjautų varžybose, kuriose dalyvauja Ukrainos sportininkai.</w:t>
      </w:r>
    </w:p>
    <w:p w:rsidR="00826CF9" w:rsidRDefault="00826CF9" w:rsidP="00826CF9">
      <w:pPr>
        <w:pStyle w:val="Standard"/>
        <w:jc w:val="both"/>
      </w:pPr>
      <w:r>
        <w:rPr>
          <w:rFonts w:cs="Times New Roman"/>
        </w:rPr>
        <w:t xml:space="preserve">         Atsižvelgdama į tai, kas išdėstyta aukščiau, </w:t>
      </w:r>
      <w:proofErr w:type="spellStart"/>
      <w:r>
        <w:rPr>
          <w:rFonts w:cs="Times New Roman"/>
        </w:rPr>
        <w:t>Dubno</w:t>
      </w:r>
      <w:proofErr w:type="spellEnd"/>
      <w:r>
        <w:rPr>
          <w:rFonts w:cs="Times New Roman"/>
        </w:rPr>
        <w:t xml:space="preserve"> miesto taryba mano, kad Rusijos ir Baltarusijos sportininkų priėmimas į tarptautines sporto varžybas tuo metu, kai vyksta Rusijos Federacijos karas, kuriuo siekiama sunaikinti Ukrainos žmones ir Ukrainos valstybę, bus atviras šio karo palaikymas ir bandymas nuraminti agresorių.</w:t>
      </w:r>
    </w:p>
    <w:p w:rsidR="00826CF9" w:rsidRDefault="00826CF9" w:rsidP="00826CF9">
      <w:pPr>
        <w:pStyle w:val="Standard"/>
        <w:jc w:val="both"/>
      </w:pPr>
      <w:r>
        <w:rPr>
          <w:rFonts w:cs="Times New Roman"/>
        </w:rPr>
        <w:t xml:space="preserve">         Todėl </w:t>
      </w:r>
      <w:proofErr w:type="spellStart"/>
      <w:r>
        <w:rPr>
          <w:rFonts w:cs="Times New Roman"/>
        </w:rPr>
        <w:t>Dubno</w:t>
      </w:r>
      <w:proofErr w:type="spellEnd"/>
      <w:r>
        <w:rPr>
          <w:rFonts w:cs="Times New Roman"/>
        </w:rPr>
        <w:t xml:space="preserve"> miesto taryba ragina miestus dvynius: (Lenkijos Respublika), </w:t>
      </w:r>
      <w:proofErr w:type="spellStart"/>
      <w:r>
        <w:rPr>
          <w:rFonts w:cs="Times New Roman"/>
        </w:rPr>
        <w:t>Sokołów</w:t>
      </w:r>
      <w:proofErr w:type="spellEnd"/>
      <w:r>
        <w:rPr>
          <w:rFonts w:cs="Times New Roman"/>
        </w:rPr>
        <w:t xml:space="preserve"> </w:t>
      </w:r>
      <w:proofErr w:type="spellStart"/>
      <w:r>
        <w:rPr>
          <w:rFonts w:cs="Times New Roman"/>
        </w:rPr>
        <w:t>Podlaski</w:t>
      </w:r>
      <w:proofErr w:type="spellEnd"/>
      <w:r>
        <w:rPr>
          <w:rFonts w:cs="Times New Roman"/>
        </w:rPr>
        <w:t xml:space="preserve"> (Lenkijos Respublika), </w:t>
      </w:r>
      <w:proofErr w:type="spellStart"/>
      <w:r>
        <w:rPr>
          <w:rFonts w:cs="Times New Roman"/>
        </w:rPr>
        <w:t>Czerwonka</w:t>
      </w:r>
      <w:proofErr w:type="spellEnd"/>
      <w:r>
        <w:rPr>
          <w:rFonts w:cs="Times New Roman"/>
        </w:rPr>
        <w:t xml:space="preserve"> </w:t>
      </w:r>
      <w:proofErr w:type="spellStart"/>
      <w:r>
        <w:rPr>
          <w:rFonts w:cs="Times New Roman"/>
        </w:rPr>
        <w:t>Leszczyna</w:t>
      </w:r>
      <w:proofErr w:type="spellEnd"/>
      <w:r>
        <w:rPr>
          <w:rFonts w:cs="Times New Roman"/>
        </w:rPr>
        <w:t xml:space="preserve"> (Lenkijos Respublika), </w:t>
      </w:r>
      <w:proofErr w:type="spellStart"/>
      <w:r>
        <w:rPr>
          <w:rFonts w:cs="Times New Roman"/>
        </w:rPr>
        <w:t>Unichov</w:t>
      </w:r>
      <w:proofErr w:type="spellEnd"/>
      <w:r>
        <w:rPr>
          <w:rFonts w:cs="Times New Roman"/>
        </w:rPr>
        <w:t xml:space="preserve"> (Čekijos Respublika), Rokiškis (Lietuvos Respublika), </w:t>
      </w:r>
      <w:proofErr w:type="spellStart"/>
      <w:r>
        <w:rPr>
          <w:rFonts w:cs="Times New Roman"/>
        </w:rPr>
        <w:t>Belogradchik</w:t>
      </w:r>
      <w:proofErr w:type="spellEnd"/>
      <w:r>
        <w:rPr>
          <w:rFonts w:cs="Times New Roman"/>
        </w:rPr>
        <w:t xml:space="preserve"> (Bulgarijos Respublika) išreikšti tvirtą poziciją Tarptautiniam olimpiniam komitetui, pasaulio šalių nacionaliniams olimpiniams komitetams ir tarptautinėms sporto federacijoms neleisti Rusijos ir Baltarusijos sportininkams dalyvauti olimpinėse žaidynėse ir Azijos žaidynėse tol, kol nebus nutraukta Rusijos Federacijos ginkluota agresija prieš Ukrainą, įskaitant kariuomenės išvedimą iš visos Ukrainos teritorijos ir kol nebus išspręstas klausimas dėl Rusijos Federacijos kompensacijos už Ukrainai padarytą žalą.</w:t>
      </w:r>
    </w:p>
    <w:p w:rsidR="00826CF9" w:rsidRDefault="00826CF9" w:rsidP="00826CF9">
      <w:pPr>
        <w:pStyle w:val="Standard"/>
      </w:pPr>
    </w:p>
    <w:p w:rsidR="00826CF9" w:rsidRDefault="00826CF9" w:rsidP="00826CF9">
      <w:pPr>
        <w:pStyle w:val="Standard"/>
      </w:pPr>
    </w:p>
    <w:p w:rsidR="00826CF9" w:rsidRDefault="00826CF9" w:rsidP="00826CF9">
      <w:pPr>
        <w:pStyle w:val="Standard"/>
        <w:jc w:val="right"/>
      </w:pPr>
      <w:r>
        <w:rPr>
          <w:rFonts w:cs="Times New Roman"/>
          <w:b/>
          <w:bCs/>
        </w:rPr>
        <w:t>Aštuntojo demokratinio šaukimo</w:t>
      </w:r>
      <w:r>
        <w:rPr>
          <w:rFonts w:cs="Times New Roman"/>
          <w:b/>
          <w:bCs/>
        </w:rPr>
        <w:br/>
      </w:r>
      <w:proofErr w:type="spellStart"/>
      <w:r>
        <w:rPr>
          <w:rFonts w:cs="Times New Roman"/>
          <w:b/>
          <w:bCs/>
        </w:rPr>
        <w:t>Dubno</w:t>
      </w:r>
      <w:proofErr w:type="spellEnd"/>
      <w:r>
        <w:rPr>
          <w:rFonts w:cs="Times New Roman"/>
          <w:b/>
          <w:bCs/>
        </w:rPr>
        <w:t xml:space="preserve"> miesto tarybos deputatai</w:t>
      </w:r>
    </w:p>
    <w:p w:rsidR="00826CF9" w:rsidRDefault="00826CF9" w:rsidP="00826CF9">
      <w:pPr>
        <w:pStyle w:val="Standard"/>
      </w:pPr>
      <w:r>
        <w:rPr>
          <w:rFonts w:cs="Times New Roman"/>
          <w:b/>
          <w:bCs/>
        </w:rPr>
        <w:t xml:space="preserve">                                                                                           </w:t>
      </w:r>
      <w:r>
        <w:rPr>
          <w:rFonts w:cs="Times New Roman"/>
        </w:rPr>
        <w:br/>
      </w:r>
    </w:p>
    <w:p w:rsidR="00826CF9" w:rsidRDefault="00826CF9" w:rsidP="00826CF9">
      <w:pPr>
        <w:pStyle w:val="Standard"/>
      </w:pPr>
    </w:p>
    <w:p w:rsidR="00826CF9" w:rsidRDefault="00826CF9" w:rsidP="00826CF9">
      <w:pPr>
        <w:pStyle w:val="Standard"/>
      </w:pPr>
    </w:p>
    <w:p w:rsidR="00826CF9" w:rsidRDefault="00826CF9" w:rsidP="00826CF9">
      <w:pPr>
        <w:pStyle w:val="Standard"/>
        <w:jc w:val="center"/>
        <w:rPr>
          <w:b/>
          <w:bCs/>
        </w:rPr>
      </w:pPr>
    </w:p>
    <w:p w:rsidR="00826CF9" w:rsidRDefault="00826CF9" w:rsidP="00826CF9">
      <w:pPr>
        <w:pStyle w:val="Standard"/>
        <w:rPr>
          <w:b/>
          <w:bCs/>
        </w:rPr>
      </w:pPr>
      <w:r>
        <w:rPr>
          <w:b/>
          <w:bCs/>
        </w:rPr>
        <w:t xml:space="preserve">                                                                                   </w:t>
      </w:r>
    </w:p>
    <w:p w:rsidR="00826CF9" w:rsidRDefault="00826CF9" w:rsidP="00826CF9">
      <w:pPr>
        <w:pStyle w:val="Standard"/>
        <w:jc w:val="center"/>
      </w:pPr>
    </w:p>
    <w:p w:rsidR="00826CF9" w:rsidRDefault="00826CF9" w:rsidP="00826CF9">
      <w:pPr>
        <w:pStyle w:val="Standard"/>
        <w:jc w:val="center"/>
      </w:pPr>
    </w:p>
    <w:p w:rsidR="00826CF9" w:rsidRDefault="00826CF9" w:rsidP="00826CF9">
      <w:pPr>
        <w:pStyle w:val="Standard"/>
      </w:pPr>
    </w:p>
    <w:p w:rsidR="00826CF9" w:rsidRDefault="00826CF9" w:rsidP="00826CF9">
      <w:pPr>
        <w:pStyle w:val="Standard"/>
      </w:pPr>
    </w:p>
    <w:p w:rsidR="00545C62" w:rsidRDefault="00545C62" w:rsidP="00545C62">
      <w:pPr>
        <w:pStyle w:val="Standard"/>
      </w:pPr>
    </w:p>
    <w:p w:rsidR="00545C62" w:rsidRDefault="00545C62" w:rsidP="00545C62">
      <w:pPr>
        <w:pStyle w:val="Standard"/>
        <w:jc w:val="center"/>
        <w:rPr>
          <w:b/>
          <w:bCs/>
        </w:rPr>
      </w:pPr>
    </w:p>
    <w:p w:rsidR="00545C62" w:rsidRDefault="00545C62" w:rsidP="00545C62">
      <w:pPr>
        <w:pStyle w:val="Standard"/>
        <w:rPr>
          <w:b/>
          <w:bCs/>
        </w:rPr>
      </w:pPr>
      <w:r>
        <w:rPr>
          <w:b/>
          <w:bCs/>
        </w:rPr>
        <w:t xml:space="preserve">                                                                                   </w:t>
      </w:r>
    </w:p>
    <w:p w:rsidR="00545C62" w:rsidRDefault="00545C62" w:rsidP="00545C62">
      <w:pPr>
        <w:pStyle w:val="Standard"/>
        <w:jc w:val="center"/>
      </w:pPr>
    </w:p>
    <w:p w:rsidR="00545C62" w:rsidRDefault="00545C62" w:rsidP="00545C62">
      <w:pPr>
        <w:pStyle w:val="Standard"/>
        <w:jc w:val="center"/>
      </w:pPr>
    </w:p>
    <w:p w:rsidR="00545C62" w:rsidRDefault="00545C62" w:rsidP="00545C62">
      <w:pPr>
        <w:pStyle w:val="Standard"/>
      </w:pPr>
    </w:p>
    <w:p w:rsidR="00545C62" w:rsidRDefault="00545C62" w:rsidP="00545C62">
      <w:pPr>
        <w:pStyle w:val="Standard"/>
      </w:pPr>
    </w:p>
    <w:p w:rsidR="003A61B0" w:rsidRDefault="003A61B0"/>
    <w:sectPr w:rsidR="003A61B0">
      <w:pgSz w:w="11906" w:h="16838"/>
      <w:pgMar w:top="1134" w:right="1134" w:bottom="1134" w:left="1134"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02"/>
    <w:rsid w:val="00131C02"/>
    <w:rsid w:val="001C5E2A"/>
    <w:rsid w:val="00291FE3"/>
    <w:rsid w:val="003A61B0"/>
    <w:rsid w:val="00545C62"/>
    <w:rsid w:val="00826CF9"/>
    <w:rsid w:val="00DC0A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545C6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545C6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ubno-adm.r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5849</Words>
  <Characters>3335</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Matelienė</dc:creator>
  <cp:lastModifiedBy>Rasa Virbalienė</cp:lastModifiedBy>
  <cp:revision>2</cp:revision>
  <dcterms:created xsi:type="dcterms:W3CDTF">2023-04-07T09:58:00Z</dcterms:created>
  <dcterms:modified xsi:type="dcterms:W3CDTF">2023-04-07T09:58:00Z</dcterms:modified>
</cp:coreProperties>
</file>